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24130A">
      <w:pPr>
        <w:pStyle w:val="8"/>
        <w:shd w:val="clear" w:color="auto" w:fill="FFFFFF"/>
        <w:adjustRightInd w:val="0"/>
        <w:snapToGrid w:val="0"/>
        <w:spacing w:before="0" w:beforeAutospacing="0" w:after="0" w:afterAutospacing="0" w:line="480" w:lineRule="exact"/>
        <w:ind w:right="240"/>
        <w:rPr>
          <w:rFonts w:ascii="华光大标宋_CNKI" w:hAnsi="华光大标宋_CNKI" w:eastAsia="华光大标宋_CNKI"/>
          <w:color w:val="000000" w:themeColor="text1"/>
          <w14:textFill>
            <w14:solidFill>
              <w14:schemeClr w14:val="tx1"/>
            </w14:solidFill>
          </w14:textFill>
        </w:rPr>
      </w:pPr>
      <w:r>
        <w:rPr>
          <w:rFonts w:ascii="华光大标宋_CNKI" w:hAnsi="华光大标宋_CNKI" w:eastAsia="华光大标宋_CNKI"/>
          <w:color w:val="000000" w:themeColor="text1"/>
          <w14:textFill>
            <w14:solidFill>
              <w14:schemeClr w14:val="tx1"/>
            </w14:solidFill>
          </w14:textFill>
        </w:rPr>
        <w:t>附件</w:t>
      </w:r>
      <w:r>
        <w:rPr>
          <w:rFonts w:hint="eastAsia" w:ascii="华光大标宋_CNKI" w:hAnsi="华光大标宋_CNKI" w:eastAsia="华光大标宋_CNKI"/>
          <w:color w:val="000000" w:themeColor="text1"/>
          <w14:textFill>
            <w14:solidFill>
              <w14:schemeClr w14:val="tx1"/>
            </w14:solidFill>
          </w14:textFill>
        </w:rPr>
        <w:t>2：</w:t>
      </w:r>
    </w:p>
    <w:p w14:paraId="244DC105">
      <w:pPr>
        <w:pStyle w:val="3"/>
        <w:adjustRightInd w:val="0"/>
        <w:snapToGrid w:val="0"/>
        <w:spacing w:before="0" w:after="0" w:line="480" w:lineRule="exact"/>
        <w:rPr>
          <w:rFonts w:hint="eastAsia" w:ascii="方正小标宋简体" w:hAnsi="方正小标宋简体" w:eastAsia="方正小标宋简体" w:cs="方正小标宋简体"/>
          <w:b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color w:val="000000" w:themeColor="text1"/>
          <w:sz w:val="44"/>
          <w:szCs w:val="44"/>
          <w14:textFill>
            <w14:solidFill>
              <w14:schemeClr w14:val="tx1"/>
            </w14:solidFill>
          </w14:textFill>
        </w:rPr>
        <w:t>学生暑假留校家长知情同意书</w:t>
      </w:r>
    </w:p>
    <w:p w14:paraId="0F32D85A">
      <w:pPr>
        <w:adjustRightInd w:val="0"/>
        <w:snapToGrid w:val="0"/>
        <w:spacing w:line="480" w:lineRule="exact"/>
        <w:rPr>
          <w:rFonts w:ascii="仿宋_GB2312" w:hAnsi="仿宋_GB2312" w:eastAsia="仿宋_GB2312" w:cs="仿宋_GB2312"/>
          <w:color w:val="000000" w:themeColor="text1"/>
          <w:kern w:val="0"/>
          <w:sz w:val="32"/>
          <w:szCs w:val="32"/>
          <w14:textFill>
            <w14:solidFill>
              <w14:schemeClr w14:val="tx1"/>
            </w14:solidFill>
          </w14:textFill>
        </w:rPr>
      </w:pPr>
    </w:p>
    <w:p w14:paraId="2506F01D">
      <w:pPr>
        <w:keepNext w:val="0"/>
        <w:keepLines w:val="0"/>
        <w:pageBreakBefore w:val="0"/>
        <w:widowControl w:val="0"/>
        <w:kinsoku/>
        <w:wordWrap/>
        <w:overflowPunct/>
        <w:topLinePunct w:val="0"/>
        <w:autoSpaceDE/>
        <w:autoSpaceDN/>
        <w:bidi w:val="0"/>
        <w:adjustRightInd w:val="0"/>
        <w:snapToGrid w:val="0"/>
        <w:spacing w:line="480" w:lineRule="exact"/>
        <w:ind w:firstLine="560" w:firstLineChars="200"/>
        <w:textAlignment w:val="auto"/>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本人子/女</w:t>
      </w:r>
      <w:r>
        <w:rPr>
          <w:rFonts w:hint="eastAsia"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14:textFill>
            <w14:solidFill>
              <w14:schemeClr w14:val="tx1"/>
            </w14:solidFill>
          </w14:textFill>
        </w:rPr>
        <w:t>（姓名），就读于浙江师范大学化学与材料科学学院</w:t>
      </w:r>
      <w:r>
        <w:rPr>
          <w:rFonts w:hint="eastAsia"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14:textFill>
            <w14:solidFill>
              <w14:schemeClr w14:val="tx1"/>
            </w14:solidFill>
          </w14:textFill>
        </w:rPr>
        <w:t>（年级</w:t>
      </w:r>
      <w:r>
        <w:rPr>
          <w:rFonts w:hint="eastAsia" w:ascii="仿宋_GB2312" w:hAnsi="仿宋_GB2312" w:eastAsia="仿宋_GB2312" w:cs="仿宋_GB2312"/>
          <w:color w:val="000000" w:themeColor="text1"/>
          <w:kern w:val="0"/>
          <w:sz w:val="28"/>
          <w:szCs w:val="28"/>
          <w:lang w:eastAsia="zh-CN"/>
          <w14:textFill>
            <w14:solidFill>
              <w14:schemeClr w14:val="tx1"/>
            </w14:solidFill>
          </w14:textFill>
        </w:rPr>
        <w:t>、</w:t>
      </w:r>
      <w:r>
        <w:rPr>
          <w:rFonts w:hint="eastAsia" w:ascii="仿宋_GB2312" w:hAnsi="仿宋_GB2312" w:eastAsia="仿宋_GB2312" w:cs="仿宋_GB2312"/>
          <w:color w:val="000000" w:themeColor="text1"/>
          <w:kern w:val="0"/>
          <w:sz w:val="28"/>
          <w:szCs w:val="28"/>
          <w14:textFill>
            <w14:solidFill>
              <w14:schemeClr w14:val="tx1"/>
            </w14:solidFill>
          </w14:textFill>
        </w:rPr>
        <w:t>专业班级）。因</w:t>
      </w:r>
    </w:p>
    <w:p w14:paraId="3A482E12">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14:textFill>
            <w14:solidFill>
              <w14:schemeClr w14:val="tx1"/>
            </w14:solidFill>
          </w14:textFill>
        </w:rPr>
        <w:t>（留校原因）特申请暑期留校住宿，时间从     年    月   日起至    年   月    日。</w:t>
      </w:r>
    </w:p>
    <w:p w14:paraId="753DC815">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ascii="仿宋_GB2312" w:hAnsi="仿宋_GB2312" w:eastAsia="仿宋_GB2312" w:cs="仿宋_GB2312"/>
          <w:color w:val="000000" w:themeColor="text1"/>
          <w:kern w:val="0"/>
          <w:sz w:val="28"/>
          <w:szCs w:val="28"/>
          <w14:textFill>
            <w14:solidFill>
              <w14:schemeClr w14:val="tx1"/>
            </w14:solidFill>
          </w14:textFill>
        </w:rPr>
      </w:pPr>
    </w:p>
    <w:p w14:paraId="3E4FBA1E">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家长承诺：</w:t>
      </w:r>
      <w:bookmarkStart w:id="0" w:name="_GoBack"/>
      <w:bookmarkEnd w:id="0"/>
    </w:p>
    <w:p w14:paraId="4213301C">
      <w:pPr>
        <w:keepNext w:val="0"/>
        <w:keepLines w:val="0"/>
        <w:pageBreakBefore w:val="0"/>
        <w:widowControl w:val="0"/>
        <w:kinsoku/>
        <w:wordWrap/>
        <w:overflowPunct/>
        <w:topLinePunct w:val="0"/>
        <w:autoSpaceDE/>
        <w:autoSpaceDN/>
        <w:bidi w:val="0"/>
        <w:adjustRightInd w:val="0"/>
        <w:snapToGrid w:val="0"/>
        <w:spacing w:line="480" w:lineRule="exact"/>
        <w:ind w:firstLine="560" w:firstLineChars="200"/>
        <w:textAlignment w:val="auto"/>
        <w:rPr>
          <w:rFonts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1.父母已充分了解子女留校原因和在校期间的安全风险并同意留校住宿；</w:t>
      </w:r>
    </w:p>
    <w:p w14:paraId="5FC5B17C">
      <w:pPr>
        <w:keepNext w:val="0"/>
        <w:keepLines w:val="0"/>
        <w:pageBreakBefore w:val="0"/>
        <w:widowControl w:val="0"/>
        <w:kinsoku/>
        <w:wordWrap/>
        <w:overflowPunct/>
        <w:topLinePunct w:val="0"/>
        <w:autoSpaceDE/>
        <w:autoSpaceDN/>
        <w:bidi w:val="0"/>
        <w:adjustRightInd w:val="0"/>
        <w:snapToGrid w:val="0"/>
        <w:spacing w:line="480" w:lineRule="exact"/>
        <w:ind w:firstLine="560" w:firstLineChars="200"/>
        <w:textAlignment w:val="auto"/>
        <w:rPr>
          <w:rFonts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2.督促</w:t>
      </w:r>
      <w:r>
        <w:rPr>
          <w:rFonts w:hint="eastAsia"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14:textFill>
            <w14:solidFill>
              <w14:schemeClr w14:val="tx1"/>
            </w14:solidFill>
          </w14:textFill>
        </w:rPr>
        <w:t>遵守学校暑假留校相关规定和个人承诺，合理安排学习和生活；</w:t>
      </w:r>
    </w:p>
    <w:p w14:paraId="0A03E517">
      <w:pPr>
        <w:keepNext w:val="0"/>
        <w:keepLines w:val="0"/>
        <w:pageBreakBefore w:val="0"/>
        <w:widowControl w:val="0"/>
        <w:kinsoku/>
        <w:wordWrap/>
        <w:overflowPunct/>
        <w:topLinePunct w:val="0"/>
        <w:autoSpaceDE/>
        <w:autoSpaceDN/>
        <w:bidi w:val="0"/>
        <w:adjustRightInd w:val="0"/>
        <w:snapToGrid w:val="0"/>
        <w:spacing w:line="480" w:lineRule="exact"/>
        <w:ind w:firstLine="560" w:firstLineChars="200"/>
        <w:textAlignment w:val="auto"/>
        <w:rPr>
          <w:rFonts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3.暑假留校期间，每日与保持子女联系，如有任何异常情况，</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及时</w:t>
      </w:r>
      <w:r>
        <w:rPr>
          <w:rFonts w:hint="eastAsia" w:ascii="仿宋_GB2312" w:hAnsi="仿宋_GB2312" w:eastAsia="仿宋_GB2312" w:cs="仿宋_GB2312"/>
          <w:color w:val="000000" w:themeColor="text1"/>
          <w:kern w:val="0"/>
          <w:sz w:val="28"/>
          <w:szCs w:val="28"/>
          <w14:textFill>
            <w14:solidFill>
              <w14:schemeClr w14:val="tx1"/>
            </w14:solidFill>
          </w14:textFill>
        </w:rPr>
        <w:t>联系辅导员老师。</w:t>
      </w:r>
    </w:p>
    <w:p w14:paraId="2F2068D9">
      <w:pPr>
        <w:keepNext w:val="0"/>
        <w:keepLines w:val="0"/>
        <w:pageBreakBefore w:val="0"/>
        <w:widowControl w:val="0"/>
        <w:kinsoku/>
        <w:wordWrap/>
        <w:overflowPunct/>
        <w:topLinePunct w:val="0"/>
        <w:autoSpaceDE/>
        <w:autoSpaceDN/>
        <w:bidi w:val="0"/>
        <w:adjustRightInd w:val="0"/>
        <w:snapToGrid w:val="0"/>
        <w:spacing w:line="480" w:lineRule="exact"/>
        <w:ind w:firstLine="560" w:firstLineChars="200"/>
        <w:textAlignment w:val="auto"/>
        <w:rPr>
          <w:rFonts w:ascii="仿宋_GB2312" w:hAnsi="仿宋_GB2312" w:eastAsia="仿宋_GB2312" w:cs="仿宋_GB2312"/>
          <w:color w:val="000000" w:themeColor="text1"/>
          <w:kern w:val="0"/>
          <w:sz w:val="28"/>
          <w:szCs w:val="28"/>
          <w14:textFill>
            <w14:solidFill>
              <w14:schemeClr w14:val="tx1"/>
            </w14:solidFill>
          </w14:textFill>
        </w:rPr>
      </w:pPr>
    </w:p>
    <w:p w14:paraId="79044CF4">
      <w:pPr>
        <w:keepNext w:val="0"/>
        <w:keepLines w:val="0"/>
        <w:pageBreakBefore w:val="0"/>
        <w:widowControl w:val="0"/>
        <w:kinsoku/>
        <w:wordWrap/>
        <w:overflowPunct/>
        <w:topLinePunct w:val="0"/>
        <w:autoSpaceDE/>
        <w:autoSpaceDN/>
        <w:bidi w:val="0"/>
        <w:adjustRightInd w:val="0"/>
        <w:snapToGrid w:val="0"/>
        <w:spacing w:line="480" w:lineRule="exact"/>
        <w:ind w:firstLine="560" w:firstLineChars="200"/>
        <w:textAlignment w:val="auto"/>
        <w:rPr>
          <w:rFonts w:ascii="仿宋_GB2312" w:hAnsi="仿宋_GB2312" w:eastAsia="仿宋_GB2312" w:cs="仿宋_GB2312"/>
          <w:color w:val="000000" w:themeColor="text1"/>
          <w:kern w:val="0"/>
          <w:sz w:val="28"/>
          <w:szCs w:val="28"/>
          <w14:textFill>
            <w14:solidFill>
              <w14:schemeClr w14:val="tx1"/>
            </w14:solidFill>
          </w14:textFill>
        </w:rPr>
      </w:pPr>
      <w:r>
        <w:rPr>
          <w:rFonts w:ascii="仿宋_GB2312" w:hAnsi="仿宋_GB2312" w:eastAsia="仿宋_GB2312" w:cs="仿宋_GB2312"/>
          <w:color w:val="000000" w:themeColor="text1"/>
          <w:kern w:val="0"/>
          <w:sz w:val="28"/>
          <w:szCs w:val="28"/>
          <w14:textFill>
            <w14:solidFill>
              <w14:schemeClr w14:val="tx1"/>
            </w14:solidFill>
          </w14:textFill>
        </w:rPr>
        <w:t>家长姓名：</w:t>
      </w:r>
    </w:p>
    <w:p w14:paraId="7AA8AF8F">
      <w:pPr>
        <w:keepNext w:val="0"/>
        <w:keepLines w:val="0"/>
        <w:pageBreakBefore w:val="0"/>
        <w:widowControl w:val="0"/>
        <w:kinsoku/>
        <w:wordWrap/>
        <w:overflowPunct/>
        <w:topLinePunct w:val="0"/>
        <w:autoSpaceDE/>
        <w:autoSpaceDN/>
        <w:bidi w:val="0"/>
        <w:adjustRightInd w:val="0"/>
        <w:snapToGrid w:val="0"/>
        <w:spacing w:line="480" w:lineRule="exact"/>
        <w:ind w:firstLine="560" w:firstLineChars="200"/>
        <w:textAlignment w:val="auto"/>
        <w:rPr>
          <w:rFonts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 xml:space="preserve">家长联系方式：    </w:t>
      </w:r>
    </w:p>
    <w:p w14:paraId="44D8AD29">
      <w:pPr>
        <w:keepNext w:val="0"/>
        <w:keepLines w:val="0"/>
        <w:pageBreakBefore w:val="0"/>
        <w:widowControl w:val="0"/>
        <w:kinsoku/>
        <w:wordWrap/>
        <w:overflowPunct/>
        <w:topLinePunct w:val="0"/>
        <w:autoSpaceDE/>
        <w:autoSpaceDN/>
        <w:bidi w:val="0"/>
        <w:adjustRightInd w:val="0"/>
        <w:snapToGrid w:val="0"/>
        <w:spacing w:line="480" w:lineRule="exact"/>
        <w:ind w:firstLine="516"/>
        <w:jc w:val="right"/>
        <w:textAlignment w:val="auto"/>
        <w:rPr>
          <w:rStyle w:val="11"/>
          <w:rFonts w:ascii="仿宋_GB2312" w:hAnsi="仿宋_GB2312" w:eastAsia="仿宋_GB2312" w:cs="仿宋_GB2312"/>
          <w:color w:val="000000" w:themeColor="text1"/>
          <w:sz w:val="28"/>
          <w:szCs w:val="28"/>
          <w14:textFill>
            <w14:solidFill>
              <w14:schemeClr w14:val="tx1"/>
            </w14:solidFill>
          </w14:textFill>
        </w:rPr>
      </w:pPr>
    </w:p>
    <w:p w14:paraId="60D53CB0">
      <w:pPr>
        <w:keepNext w:val="0"/>
        <w:keepLines w:val="0"/>
        <w:pageBreakBefore w:val="0"/>
        <w:widowControl w:val="0"/>
        <w:kinsoku/>
        <w:wordWrap/>
        <w:overflowPunct/>
        <w:topLinePunct w:val="0"/>
        <w:autoSpaceDE/>
        <w:autoSpaceDN/>
        <w:bidi w:val="0"/>
        <w:adjustRightInd w:val="0"/>
        <w:snapToGrid w:val="0"/>
        <w:spacing w:line="480" w:lineRule="exact"/>
        <w:ind w:firstLine="516"/>
        <w:jc w:val="right"/>
        <w:textAlignment w:val="auto"/>
        <w:rPr>
          <w:rStyle w:val="11"/>
          <w:rFonts w:ascii="仿宋_GB2312" w:hAnsi="仿宋_GB2312" w:eastAsia="仿宋_GB2312" w:cs="仿宋_GB2312"/>
          <w:color w:val="000000" w:themeColor="text1"/>
          <w:sz w:val="28"/>
          <w:szCs w:val="28"/>
          <w14:textFill>
            <w14:solidFill>
              <w14:schemeClr w14:val="tx1"/>
            </w14:solidFill>
          </w14:textFill>
        </w:rPr>
      </w:pPr>
    </w:p>
    <w:p w14:paraId="0B589220">
      <w:pPr>
        <w:keepNext w:val="0"/>
        <w:keepLines w:val="0"/>
        <w:pageBreakBefore w:val="0"/>
        <w:widowControl w:val="0"/>
        <w:kinsoku/>
        <w:wordWrap/>
        <w:overflowPunct/>
        <w:topLinePunct w:val="0"/>
        <w:autoSpaceDE/>
        <w:autoSpaceDN/>
        <w:bidi w:val="0"/>
        <w:adjustRightInd w:val="0"/>
        <w:snapToGrid w:val="0"/>
        <w:spacing w:line="480" w:lineRule="exact"/>
        <w:ind w:firstLine="3920" w:firstLineChars="1400"/>
        <w:textAlignment w:val="auto"/>
        <w:rPr>
          <w:rStyle w:val="11"/>
          <w:rFonts w:ascii="仿宋_GB2312" w:hAnsi="仿宋_GB2312" w:eastAsia="仿宋_GB2312" w:cs="仿宋_GB2312"/>
          <w:color w:val="000000" w:themeColor="text1"/>
          <w:sz w:val="28"/>
          <w:szCs w:val="28"/>
          <w14:textFill>
            <w14:solidFill>
              <w14:schemeClr w14:val="tx1"/>
            </w14:solidFill>
          </w14:textFill>
        </w:rPr>
      </w:pPr>
      <w:r>
        <w:rPr>
          <w:rStyle w:val="11"/>
          <w:rFonts w:hint="eastAsia" w:ascii="仿宋_GB2312" w:hAnsi="仿宋_GB2312" w:eastAsia="仿宋_GB2312" w:cs="仿宋_GB2312"/>
          <w:color w:val="000000" w:themeColor="text1"/>
          <w:sz w:val="28"/>
          <w:szCs w:val="28"/>
          <w14:textFill>
            <w14:solidFill>
              <w14:schemeClr w14:val="tx1"/>
            </w14:solidFill>
          </w14:textFill>
        </w:rPr>
        <w:t>家长签字：</w:t>
      </w:r>
    </w:p>
    <w:p w14:paraId="1C7AE7ED">
      <w:pPr>
        <w:keepNext w:val="0"/>
        <w:keepLines w:val="0"/>
        <w:pageBreakBefore w:val="0"/>
        <w:widowControl w:val="0"/>
        <w:kinsoku/>
        <w:wordWrap/>
        <w:overflowPunct/>
        <w:topLinePunct w:val="0"/>
        <w:autoSpaceDE/>
        <w:autoSpaceDN/>
        <w:bidi w:val="0"/>
        <w:adjustRightInd w:val="0"/>
        <w:snapToGrid w:val="0"/>
        <w:spacing w:line="480" w:lineRule="exact"/>
        <w:ind w:firstLine="3920" w:firstLineChars="1400"/>
        <w:textAlignment w:val="auto"/>
        <w:rPr>
          <w:color w:val="000000" w:themeColor="text1"/>
          <w:sz w:val="28"/>
          <w:szCs w:val="28"/>
          <w14:textFill>
            <w14:solidFill>
              <w14:schemeClr w14:val="tx1"/>
            </w14:solidFill>
          </w14:textFill>
        </w:rPr>
      </w:pPr>
      <w:r>
        <w:rPr>
          <w:rStyle w:val="11"/>
          <w:rFonts w:ascii="仿宋_GB2312" w:hAnsi="仿宋_GB2312" w:eastAsia="仿宋_GB2312" w:cs="仿宋_GB2312"/>
          <w:color w:val="000000" w:themeColor="text1"/>
          <w:sz w:val="28"/>
          <w:szCs w:val="28"/>
          <w14:textFill>
            <w14:solidFill>
              <w14:schemeClr w14:val="tx1"/>
            </w14:solidFill>
          </w14:textFill>
        </w:rPr>
        <w:t>202</w:t>
      </w:r>
      <w:r>
        <w:rPr>
          <w:rStyle w:val="11"/>
          <w:rFonts w:hint="eastAsia" w:ascii="仿宋_GB2312" w:hAnsi="仿宋_GB2312" w:eastAsia="仿宋_GB2312" w:cs="仿宋_GB2312"/>
          <w:color w:val="000000" w:themeColor="text1"/>
          <w:sz w:val="28"/>
          <w:szCs w:val="28"/>
          <w:lang w:val="en-US" w:eastAsia="zh-CN"/>
          <w14:textFill>
            <w14:solidFill>
              <w14:schemeClr w14:val="tx1"/>
            </w14:solidFill>
          </w14:textFill>
        </w:rPr>
        <w:t>6</w:t>
      </w:r>
      <w:r>
        <w:rPr>
          <w:rStyle w:val="11"/>
          <w:rFonts w:hint="eastAsia" w:ascii="仿宋_GB2312" w:hAnsi="仿宋_GB2312" w:eastAsia="仿宋_GB2312" w:cs="仿宋_GB2312"/>
          <w:color w:val="000000" w:themeColor="text1"/>
          <w:sz w:val="28"/>
          <w:szCs w:val="28"/>
          <w14:textFill>
            <w14:solidFill>
              <w14:schemeClr w14:val="tx1"/>
            </w14:solidFill>
          </w14:textFill>
        </w:rPr>
        <w:t>年</w:t>
      </w:r>
      <w:r>
        <w:rPr>
          <w:rStyle w:val="11"/>
          <w:rFonts w:hint="eastAsia" w:ascii="仿宋_GB2312" w:hAnsi="仿宋_GB2312" w:eastAsia="仿宋_GB2312" w:cs="仿宋_GB2312"/>
          <w:color w:val="000000" w:themeColor="text1"/>
          <w:sz w:val="28"/>
          <w:szCs w:val="28"/>
          <w:lang w:val="en-US" w:eastAsia="zh-CN"/>
          <w14:textFill>
            <w14:solidFill>
              <w14:schemeClr w14:val="tx1"/>
            </w14:solidFill>
          </w14:textFill>
        </w:rPr>
        <w:t xml:space="preserve">   </w:t>
      </w:r>
      <w:r>
        <w:rPr>
          <w:rStyle w:val="11"/>
          <w:rFonts w:hint="eastAsia" w:ascii="仿宋_GB2312" w:hAnsi="仿宋_GB2312" w:eastAsia="仿宋_GB2312" w:cs="仿宋_GB2312"/>
          <w:color w:val="000000" w:themeColor="text1"/>
          <w:sz w:val="28"/>
          <w:szCs w:val="28"/>
          <w14:textFill>
            <w14:solidFill>
              <w14:schemeClr w14:val="tx1"/>
            </w14:solidFill>
          </w14:textFill>
        </w:rPr>
        <w:t xml:space="preserve">月 </w:t>
      </w:r>
      <w:r>
        <w:rPr>
          <w:rStyle w:val="11"/>
          <w:rFonts w:hint="eastAsia" w:ascii="仿宋_GB2312" w:hAnsi="仿宋_GB2312" w:eastAsia="仿宋_GB2312" w:cs="仿宋_GB2312"/>
          <w:color w:val="000000" w:themeColor="text1"/>
          <w:sz w:val="28"/>
          <w:szCs w:val="28"/>
          <w:lang w:val="en-US" w:eastAsia="zh-CN"/>
          <w14:textFill>
            <w14:solidFill>
              <w14:schemeClr w14:val="tx1"/>
            </w14:solidFill>
          </w14:textFill>
        </w:rPr>
        <w:t xml:space="preserve"> </w:t>
      </w:r>
      <w:r>
        <w:rPr>
          <w:rStyle w:val="11"/>
          <w:rFonts w:hint="eastAsia" w:ascii="仿宋_GB2312" w:hAnsi="仿宋_GB2312" w:eastAsia="仿宋_GB2312" w:cs="仿宋_GB2312"/>
          <w:color w:val="000000" w:themeColor="text1"/>
          <w:sz w:val="28"/>
          <w:szCs w:val="28"/>
          <w14:textFill>
            <w14:solidFill>
              <w14:schemeClr w14:val="tx1"/>
            </w14:solidFill>
          </w14:textFill>
        </w:rPr>
        <w:t xml:space="preserve"> 日</w:t>
      </w:r>
    </w:p>
    <w:p w14:paraId="22D1A732">
      <w:pPr>
        <w:pStyle w:val="8"/>
        <w:shd w:val="clear" w:color="auto" w:fill="FFFFFF"/>
        <w:adjustRightInd w:val="0"/>
        <w:snapToGrid w:val="0"/>
        <w:spacing w:before="0" w:beforeAutospacing="0" w:after="0" w:afterAutospacing="0" w:line="400" w:lineRule="exact"/>
        <w:rPr>
          <w:rFonts w:ascii="微软雅黑" w:hAnsi="微软雅黑" w:eastAsia="微软雅黑"/>
          <w:color w:val="000000" w:themeColor="text1"/>
          <w14:textFill>
            <w14:solidFill>
              <w14:schemeClr w14:val="tx1"/>
            </w14:solidFill>
          </w14:textFill>
        </w:rPr>
      </w:pPr>
    </w:p>
    <w:p w14:paraId="1CDEE297">
      <w:pPr>
        <w:pStyle w:val="8"/>
        <w:shd w:val="clear" w:color="auto" w:fill="FFFFFF"/>
        <w:adjustRightInd w:val="0"/>
        <w:snapToGrid w:val="0"/>
        <w:spacing w:before="0" w:beforeAutospacing="0" w:after="0" w:afterAutospacing="0" w:line="400" w:lineRule="exact"/>
        <w:rPr>
          <w:rFonts w:ascii="微软雅黑" w:hAnsi="微软雅黑" w:eastAsia="微软雅黑"/>
          <w:color w:val="000000" w:themeColor="text1"/>
          <w14:textFill>
            <w14:solidFill>
              <w14:schemeClr w14:val="tx1"/>
            </w14:solidFill>
          </w14:textFill>
        </w:rPr>
      </w:pPr>
    </w:p>
    <w:p w14:paraId="170B8855">
      <w:pPr>
        <w:pStyle w:val="8"/>
        <w:shd w:val="clear" w:color="auto" w:fill="FFFFFF"/>
        <w:adjustRightInd w:val="0"/>
        <w:snapToGrid w:val="0"/>
        <w:spacing w:before="0" w:beforeAutospacing="0" w:after="0" w:afterAutospacing="0" w:line="400" w:lineRule="exact"/>
        <w:rPr>
          <w:rFonts w:ascii="微软雅黑" w:hAnsi="微软雅黑" w:eastAsia="微软雅黑"/>
          <w:color w:val="000000" w:themeColor="text1"/>
          <w14:textFill>
            <w14:solidFill>
              <w14:schemeClr w14:val="tx1"/>
            </w14:solidFill>
          </w14:textFill>
        </w:rPr>
      </w:pPr>
    </w:p>
    <w:p w14:paraId="135D31B8">
      <w:pPr>
        <w:pStyle w:val="8"/>
        <w:shd w:val="clear" w:color="auto" w:fill="FFFFFF"/>
        <w:adjustRightInd w:val="0"/>
        <w:snapToGrid w:val="0"/>
        <w:spacing w:before="0" w:beforeAutospacing="0" w:after="0" w:afterAutospacing="0" w:line="400" w:lineRule="exact"/>
        <w:rPr>
          <w:rFonts w:ascii="微软雅黑" w:hAnsi="微软雅黑" w:eastAsia="微软雅黑"/>
          <w:color w:val="000000" w:themeColor="text1"/>
          <w14:textFill>
            <w14:solidFill>
              <w14:schemeClr w14:val="tx1"/>
            </w14:solidFill>
          </w14:textFill>
        </w:rPr>
      </w:pPr>
    </w:p>
    <w:p w14:paraId="6F72E60C">
      <w:pPr>
        <w:adjustRightInd w:val="0"/>
        <w:snapToGrid w:val="0"/>
        <w:spacing w:line="480" w:lineRule="exact"/>
        <w:ind w:firstLine="480" w:firstLineChars="200"/>
        <w:rPr>
          <w:rFonts w:hint="default" w:ascii="仿宋_GB2312" w:hAnsi="仿宋_GB2312" w:eastAsia="仿宋_GB2312" w:cs="仿宋_GB2312"/>
          <w:color w:val="000000" w:themeColor="text1"/>
          <w:kern w:val="0"/>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注：建议家长打印并签字后拍照；确有打印困难的，可使用电子签名。</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光大标宋_CNKI">
    <w:altName w:val="宋体"/>
    <w:panose1 w:val="02000500000000000000"/>
    <w:charset w:val="86"/>
    <w:family w:val="auto"/>
    <w:pitch w:val="default"/>
    <w:sig w:usb0="00000000" w:usb1="00000000" w:usb2="00000016" w:usb3="00000000" w:csb0="0004000F"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AxZjM2ODNmZDY5YTYwNjNmMDU2M2M5MzM5YjE1MGYifQ=="/>
  </w:docVars>
  <w:rsids>
    <w:rsidRoot w:val="00131282"/>
    <w:rsid w:val="00131282"/>
    <w:rsid w:val="002240A9"/>
    <w:rsid w:val="00322D61"/>
    <w:rsid w:val="004A4BF8"/>
    <w:rsid w:val="00623A9C"/>
    <w:rsid w:val="00674DFC"/>
    <w:rsid w:val="00822937"/>
    <w:rsid w:val="00861FDE"/>
    <w:rsid w:val="00B31DE2"/>
    <w:rsid w:val="00B44774"/>
    <w:rsid w:val="00EE1700"/>
    <w:rsid w:val="00EF70DF"/>
    <w:rsid w:val="00FE258F"/>
    <w:rsid w:val="048A42E4"/>
    <w:rsid w:val="062F14C1"/>
    <w:rsid w:val="0B292114"/>
    <w:rsid w:val="0C6E02C3"/>
    <w:rsid w:val="0F1D38DB"/>
    <w:rsid w:val="10CA2DF8"/>
    <w:rsid w:val="16703799"/>
    <w:rsid w:val="1A37507A"/>
    <w:rsid w:val="1BD72652"/>
    <w:rsid w:val="1ED31B30"/>
    <w:rsid w:val="299217FC"/>
    <w:rsid w:val="2A095F13"/>
    <w:rsid w:val="2ABA3186"/>
    <w:rsid w:val="2BD65719"/>
    <w:rsid w:val="2C1F6A8C"/>
    <w:rsid w:val="2E6D2337"/>
    <w:rsid w:val="2F7531CC"/>
    <w:rsid w:val="2FF26943"/>
    <w:rsid w:val="30280776"/>
    <w:rsid w:val="31104BF6"/>
    <w:rsid w:val="3AB40CE8"/>
    <w:rsid w:val="3EFC0728"/>
    <w:rsid w:val="3F4A2BD6"/>
    <w:rsid w:val="41216489"/>
    <w:rsid w:val="41911D83"/>
    <w:rsid w:val="42643EFB"/>
    <w:rsid w:val="438751EB"/>
    <w:rsid w:val="47B55C3C"/>
    <w:rsid w:val="49F36F80"/>
    <w:rsid w:val="4DF571F5"/>
    <w:rsid w:val="52452788"/>
    <w:rsid w:val="560F69E5"/>
    <w:rsid w:val="570855D0"/>
    <w:rsid w:val="59D92638"/>
    <w:rsid w:val="5A0E58C7"/>
    <w:rsid w:val="5B4B2FDC"/>
    <w:rsid w:val="5D521F6E"/>
    <w:rsid w:val="5E8635C9"/>
    <w:rsid w:val="696B73EC"/>
    <w:rsid w:val="697D6E1B"/>
    <w:rsid w:val="6C4D6722"/>
    <w:rsid w:val="71614495"/>
    <w:rsid w:val="72086C48"/>
    <w:rsid w:val="72254909"/>
    <w:rsid w:val="72B0328A"/>
    <w:rsid w:val="76EF4E76"/>
    <w:rsid w:val="777272B4"/>
    <w:rsid w:val="796055BB"/>
    <w:rsid w:val="7D0153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9"/>
    <w:semiHidden/>
    <w:unhideWhenUsed/>
    <w:qFormat/>
    <w:uiPriority w:val="99"/>
    <w:pPr>
      <w:ind w:left="100" w:leftChars="2500"/>
    </w:pPr>
  </w:style>
  <w:style w:type="paragraph" w:styleId="3">
    <w:name w:val="Subtitle"/>
    <w:basedOn w:val="1"/>
    <w:next w:val="1"/>
    <w:link w:val="10"/>
    <w:qFormat/>
    <w:uiPriority w:val="0"/>
    <w:pPr>
      <w:spacing w:before="240" w:after="60" w:line="312" w:lineRule="auto"/>
      <w:jc w:val="center"/>
      <w:outlineLvl w:val="1"/>
    </w:pPr>
    <w:rPr>
      <w:rFonts w:ascii="Cambria" w:hAnsi="Cambria" w:eastAsia="宋体" w:cs="宋体"/>
      <w:b/>
      <w:bCs/>
      <w:kern w:val="28"/>
      <w:sz w:val="32"/>
      <w:szCs w:val="32"/>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paragraph" w:customStyle="1" w:styleId="8">
    <w:name w:val="western"/>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9">
    <w:name w:val="日期 Char"/>
    <w:basedOn w:val="6"/>
    <w:link w:val="2"/>
    <w:semiHidden/>
    <w:qFormat/>
    <w:uiPriority w:val="99"/>
  </w:style>
  <w:style w:type="character" w:customStyle="1" w:styleId="10">
    <w:name w:val="副标题 Char"/>
    <w:basedOn w:val="6"/>
    <w:link w:val="3"/>
    <w:qFormat/>
    <w:uiPriority w:val="0"/>
    <w:rPr>
      <w:rFonts w:ascii="Cambria" w:hAnsi="Cambria" w:eastAsia="宋体" w:cs="宋体"/>
      <w:b/>
      <w:bCs/>
      <w:kern w:val="28"/>
      <w:sz w:val="32"/>
      <w:szCs w:val="32"/>
    </w:rPr>
  </w:style>
  <w:style w:type="character" w:customStyle="1" w:styleId="11">
    <w:name w:val="content1"/>
    <w:qFormat/>
    <w:uiPriority w:val="0"/>
    <w:rPr>
      <w:rFonts w:hint="default" w:ascii="Tahoma" w:hAnsi="Tahoma" w:cs="Tahoma"/>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2256</Words>
  <Characters>2350</Characters>
  <Lines>19</Lines>
  <Paragraphs>5</Paragraphs>
  <TotalTime>39</TotalTime>
  <ScaleCrop>false</ScaleCrop>
  <LinksUpToDate>false</LinksUpToDate>
  <CharactersWithSpaces>2620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2024-06-19T07:45:00Z</dcterms:created>
  <dc:creator>wqc</dc:creator>
  <cp:lastModifiedBy>jm</cp:lastModifiedBy>
  <cp:lastPrinted>2024-06-21T08:42:00Z</cp:lastPrinted>
  <dcterms:modified xsi:type="dcterms:W3CDTF">2026-06-25T02:22:22Z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92F2DBADECC94736A6F985C96A2D1A6A_13</vt:lpwstr>
  </property>
  <property fmtid="{D5CDD505-2E9C-101B-9397-08002B2CF9AE}" pid="4" name="KSOTemplateDocerSaveRecord">
    <vt:lpwstr>eyJoZGlkIjoiYjgyNGQ2ODgwZjg0Mjg2ODhhMDRlZDVlOTIxODNiNTAiLCJ1c2VySWQiOiIzMDc2NDcwMDEifQ==</vt:lpwstr>
  </property>
</Properties>
</file>