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hd w:val="clear" w:color="auto" w:fill="FFFFFF"/>
        <w:adjustRightInd w:val="0"/>
        <w:snapToGrid w:val="0"/>
        <w:spacing w:before="0" w:beforeAutospacing="0" w:after="0" w:afterAutospacing="0" w:line="480" w:lineRule="exact"/>
        <w:ind w:right="240"/>
        <w:rPr>
          <w:rFonts w:ascii="华光大标宋_CNKI" w:hAnsi="华光大标宋_CNKI" w:eastAsia="华光大标宋_CNKI"/>
          <w:color w:val="000000" w:themeColor="text1"/>
          <w14:textFill>
            <w14:solidFill>
              <w14:schemeClr w14:val="tx1"/>
            </w14:solidFill>
          </w14:textFill>
        </w:rPr>
      </w:pPr>
      <w:r>
        <w:rPr>
          <w:rFonts w:ascii="华光大标宋_CNKI" w:hAnsi="华光大标宋_CNKI" w:eastAsia="华光大标宋_CNKI"/>
          <w:color w:val="000000" w:themeColor="text1"/>
          <w14:textFill>
            <w14:solidFill>
              <w14:schemeClr w14:val="tx1"/>
            </w14:solidFill>
          </w14:textFill>
        </w:rPr>
        <w:t>附件</w:t>
      </w:r>
      <w:r>
        <w:rPr>
          <w:rFonts w:hint="eastAsia" w:ascii="华光大标宋_CNKI" w:hAnsi="华光大标宋_CNKI" w:eastAsia="华光大标宋_CNKI"/>
          <w:color w:val="000000" w:themeColor="text1"/>
          <w14:textFill>
            <w14:solidFill>
              <w14:schemeClr w14:val="tx1"/>
            </w14:solidFill>
          </w14:textFill>
        </w:rPr>
        <w:t>2：</w:t>
      </w:r>
    </w:p>
    <w:p>
      <w:pPr>
        <w:pStyle w:val="3"/>
        <w:adjustRightInd w:val="0"/>
        <w:snapToGrid w:val="0"/>
        <w:spacing w:before="0" w:after="0" w:line="480" w:lineRule="exact"/>
        <w:rPr>
          <w:rFonts w:hint="eastAsia" w:ascii="方正小标宋简体" w:hAnsi="方正小标宋简体" w:eastAsia="方正小标宋简体" w:cs="方正小标宋简体"/>
          <w:b w:val="0"/>
          <w:color w:val="000000" w:themeColor="text1"/>
          <w:sz w:val="44"/>
          <w:szCs w:val="44"/>
          <w14:textFill>
            <w14:solidFill>
              <w14:schemeClr w14:val="tx1"/>
            </w14:solidFill>
          </w14:textFill>
        </w:rPr>
      </w:pPr>
      <w:bookmarkStart w:id="0" w:name="_GoBack"/>
      <w:r>
        <w:rPr>
          <w:rFonts w:hint="eastAsia" w:ascii="方正小标宋简体" w:hAnsi="方正小标宋简体" w:eastAsia="方正小标宋简体" w:cs="方正小标宋简体"/>
          <w:b w:val="0"/>
          <w:color w:val="000000" w:themeColor="text1"/>
          <w:sz w:val="44"/>
          <w:szCs w:val="44"/>
          <w14:textFill>
            <w14:solidFill>
              <w14:schemeClr w14:val="tx1"/>
            </w14:solidFill>
          </w14:textFill>
        </w:rPr>
        <w:t>学生暑假留校家长知情同意书</w:t>
      </w:r>
      <w:bookmarkEnd w:id="0"/>
    </w:p>
    <w:p>
      <w:pPr>
        <w:adjustRightInd w:val="0"/>
        <w:snapToGrid w:val="0"/>
        <w:spacing w:line="480" w:lineRule="exact"/>
        <w:rPr>
          <w:rFonts w:ascii="仿宋_GB2312" w:hAnsi="仿宋_GB2312" w:eastAsia="仿宋_GB2312" w:cs="仿宋_GB2312"/>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本人子/女</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（姓名），就读于浙江师范大学化学与材料科学学院</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（年级专业班级）。因</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（留校原因）特申请暑期留校住宿，时间从     年    月   日起至    年   月    日。</w:t>
      </w:r>
    </w:p>
    <w:p>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仿宋_GB2312" w:hAnsi="仿宋_GB2312" w:eastAsia="仿宋_GB2312" w:cs="仿宋_GB2312"/>
          <w:color w:val="000000" w:themeColor="text1"/>
          <w:kern w:val="0"/>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家长承诺：</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1.父母已充分了解子女留校原因和在校期间的安全风险并同意留校住宿；</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2.督促</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遵守学校暑假留校相关规定和个人承诺，合理安排学习和生活；</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3.暑假留校期间，每日与保持子女联系，如有任何异常情况，</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及时</w:t>
      </w:r>
      <w:r>
        <w:rPr>
          <w:rFonts w:hint="eastAsia" w:ascii="仿宋_GB2312" w:hAnsi="仿宋_GB2312" w:eastAsia="仿宋_GB2312" w:cs="仿宋_GB2312"/>
          <w:color w:val="000000" w:themeColor="text1"/>
          <w:kern w:val="0"/>
          <w:sz w:val="28"/>
          <w:szCs w:val="28"/>
          <w14:textFill>
            <w14:solidFill>
              <w14:schemeClr w14:val="tx1"/>
            </w14:solidFill>
          </w14:textFill>
        </w:rPr>
        <w:t>联系辅导员老师。</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ascii="仿宋_GB2312" w:hAnsi="仿宋_GB2312" w:eastAsia="仿宋_GB2312" w:cs="仿宋_GB2312"/>
          <w:color w:val="000000" w:themeColor="text1"/>
          <w:kern w:val="0"/>
          <w:sz w:val="28"/>
          <w:szCs w:val="28"/>
          <w14:textFill>
            <w14:solidFill>
              <w14:schemeClr w14:val="tx1"/>
            </w14:solidFill>
          </w14:textFill>
        </w:rPr>
        <w:t>家长姓名：</w:t>
      </w:r>
    </w:p>
    <w:p>
      <w:pPr>
        <w:keepNext w:val="0"/>
        <w:keepLines w:val="0"/>
        <w:pageBreakBefore w:val="0"/>
        <w:widowControl w:val="0"/>
        <w:kinsoku/>
        <w:wordWrap/>
        <w:overflowPunct/>
        <w:topLinePunct w:val="0"/>
        <w:autoSpaceDE/>
        <w:autoSpaceDN/>
        <w:bidi w:val="0"/>
        <w:adjustRightInd w:val="0"/>
        <w:snapToGrid w:val="0"/>
        <w:spacing w:line="480" w:lineRule="exact"/>
        <w:ind w:firstLine="560" w:firstLineChars="200"/>
        <w:textAlignment w:val="auto"/>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 xml:space="preserve">家长联系方式：    </w:t>
      </w:r>
    </w:p>
    <w:p>
      <w:pPr>
        <w:keepNext w:val="0"/>
        <w:keepLines w:val="0"/>
        <w:pageBreakBefore w:val="0"/>
        <w:widowControl w:val="0"/>
        <w:kinsoku/>
        <w:wordWrap/>
        <w:overflowPunct/>
        <w:topLinePunct w:val="0"/>
        <w:autoSpaceDE/>
        <w:autoSpaceDN/>
        <w:bidi w:val="0"/>
        <w:adjustRightInd w:val="0"/>
        <w:snapToGrid w:val="0"/>
        <w:spacing w:line="480" w:lineRule="exact"/>
        <w:ind w:firstLine="516"/>
        <w:jc w:val="right"/>
        <w:textAlignment w:val="auto"/>
        <w:rPr>
          <w:rStyle w:val="11"/>
          <w:rFonts w:ascii="仿宋_GB2312" w:hAnsi="仿宋_GB2312" w:eastAsia="仿宋_GB2312" w:cs="仿宋_GB2312"/>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80" w:lineRule="exact"/>
        <w:ind w:firstLine="516"/>
        <w:jc w:val="right"/>
        <w:textAlignment w:val="auto"/>
        <w:rPr>
          <w:rStyle w:val="11"/>
          <w:rFonts w:ascii="仿宋_GB2312" w:hAnsi="仿宋_GB2312" w:eastAsia="仿宋_GB2312" w:cs="仿宋_GB2312"/>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480" w:lineRule="exact"/>
        <w:ind w:firstLine="3920" w:firstLineChars="1400"/>
        <w:textAlignment w:val="auto"/>
        <w:rPr>
          <w:rStyle w:val="11"/>
          <w:rFonts w:ascii="仿宋_GB2312" w:hAnsi="仿宋_GB2312" w:eastAsia="仿宋_GB2312" w:cs="仿宋_GB2312"/>
          <w:color w:val="000000" w:themeColor="text1"/>
          <w:sz w:val="28"/>
          <w:szCs w:val="28"/>
          <w14:textFill>
            <w14:solidFill>
              <w14:schemeClr w14:val="tx1"/>
            </w14:solidFill>
          </w14:textFill>
        </w:rPr>
      </w:pPr>
      <w:r>
        <w:rPr>
          <w:rStyle w:val="11"/>
          <w:rFonts w:hint="eastAsia" w:ascii="仿宋_GB2312" w:hAnsi="仿宋_GB2312" w:eastAsia="仿宋_GB2312" w:cs="仿宋_GB2312"/>
          <w:color w:val="000000" w:themeColor="text1"/>
          <w:sz w:val="28"/>
          <w:szCs w:val="28"/>
          <w14:textFill>
            <w14:solidFill>
              <w14:schemeClr w14:val="tx1"/>
            </w14:solidFill>
          </w14:textFill>
        </w:rPr>
        <w:t>家长签字：</w:t>
      </w:r>
    </w:p>
    <w:p>
      <w:pPr>
        <w:keepNext w:val="0"/>
        <w:keepLines w:val="0"/>
        <w:pageBreakBefore w:val="0"/>
        <w:widowControl w:val="0"/>
        <w:kinsoku/>
        <w:wordWrap/>
        <w:overflowPunct/>
        <w:topLinePunct w:val="0"/>
        <w:autoSpaceDE/>
        <w:autoSpaceDN/>
        <w:bidi w:val="0"/>
        <w:adjustRightInd w:val="0"/>
        <w:snapToGrid w:val="0"/>
        <w:spacing w:line="480" w:lineRule="exact"/>
        <w:ind w:firstLine="3920" w:firstLineChars="1400"/>
        <w:textAlignment w:val="auto"/>
        <w:rPr>
          <w:color w:val="000000" w:themeColor="text1"/>
          <w:sz w:val="28"/>
          <w:szCs w:val="28"/>
          <w14:textFill>
            <w14:solidFill>
              <w14:schemeClr w14:val="tx1"/>
            </w14:solidFill>
          </w14:textFill>
        </w:rPr>
      </w:pPr>
      <w:r>
        <w:rPr>
          <w:rStyle w:val="11"/>
          <w:rFonts w:ascii="仿宋_GB2312" w:hAnsi="仿宋_GB2312" w:eastAsia="仿宋_GB2312" w:cs="仿宋_GB2312"/>
          <w:color w:val="000000" w:themeColor="text1"/>
          <w:sz w:val="28"/>
          <w:szCs w:val="28"/>
          <w14:textFill>
            <w14:solidFill>
              <w14:schemeClr w14:val="tx1"/>
            </w14:solidFill>
          </w14:textFill>
        </w:rPr>
        <w:t>2024</w:t>
      </w:r>
      <w:r>
        <w:rPr>
          <w:rStyle w:val="11"/>
          <w:rFonts w:hint="eastAsia" w:ascii="仿宋_GB2312" w:hAnsi="仿宋_GB2312" w:eastAsia="仿宋_GB2312" w:cs="仿宋_GB2312"/>
          <w:color w:val="000000" w:themeColor="text1"/>
          <w:sz w:val="28"/>
          <w:szCs w:val="28"/>
          <w14:textFill>
            <w14:solidFill>
              <w14:schemeClr w14:val="tx1"/>
            </w14:solidFill>
          </w14:textFill>
        </w:rPr>
        <w:t>年</w:t>
      </w:r>
      <w:r>
        <w:rPr>
          <w:rStyle w:val="11"/>
          <w:rFonts w:ascii="仿宋_GB2312" w:hAnsi="仿宋_GB2312" w:eastAsia="仿宋_GB2312" w:cs="仿宋_GB2312"/>
          <w:color w:val="000000" w:themeColor="text1"/>
          <w:sz w:val="28"/>
          <w:szCs w:val="28"/>
          <w14:textFill>
            <w14:solidFill>
              <w14:schemeClr w14:val="tx1"/>
            </w14:solidFill>
          </w14:textFill>
        </w:rPr>
        <w:t>6</w:t>
      </w:r>
      <w:r>
        <w:rPr>
          <w:rStyle w:val="11"/>
          <w:rFonts w:hint="eastAsia" w:ascii="仿宋_GB2312" w:hAnsi="仿宋_GB2312" w:eastAsia="仿宋_GB2312" w:cs="仿宋_GB2312"/>
          <w:color w:val="000000" w:themeColor="text1"/>
          <w:sz w:val="28"/>
          <w:szCs w:val="28"/>
          <w14:textFill>
            <w14:solidFill>
              <w14:schemeClr w14:val="tx1"/>
            </w14:solidFill>
          </w14:textFill>
        </w:rPr>
        <w:t>月  日</w:t>
      </w:r>
    </w:p>
    <w:p>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pPr>
        <w:pStyle w:val="8"/>
        <w:shd w:val="clear" w:color="auto" w:fill="FFFFFF"/>
        <w:adjustRightInd w:val="0"/>
        <w:snapToGrid w:val="0"/>
        <w:spacing w:before="0" w:beforeAutospacing="0" w:after="0" w:afterAutospacing="0" w:line="400" w:lineRule="exact"/>
        <w:rPr>
          <w:rFonts w:ascii="微软雅黑" w:hAnsi="微软雅黑" w:eastAsia="微软雅黑"/>
          <w:color w:val="000000" w:themeColor="text1"/>
          <w14:textFill>
            <w14:solidFill>
              <w14:schemeClr w14:val="tx1"/>
            </w14:solidFill>
          </w14:textFill>
        </w:rPr>
      </w:pPr>
    </w:p>
    <w:p>
      <w:pPr>
        <w:adjustRightInd w:val="0"/>
        <w:snapToGrid w:val="0"/>
        <w:spacing w:line="480" w:lineRule="exact"/>
        <w:ind w:firstLine="480" w:firstLineChars="200"/>
        <w:rPr>
          <w:rFonts w:hint="default" w:ascii="仿宋_GB2312" w:hAnsi="仿宋_GB2312" w:eastAsia="仿宋_GB2312" w:cs="仿宋_GB2312"/>
          <w:color w:val="000000" w:themeColor="text1"/>
          <w:kern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14:textFill>
            <w14:solidFill>
              <w14:schemeClr w14:val="tx1"/>
            </w14:solidFill>
          </w14:textFill>
        </w:rPr>
        <w:t>注：建议家长打印并签字后拍照；确有打印困难的，可使用电子签名。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光大标宋_CNKI">
    <w:altName w:val="宋体"/>
    <w:panose1 w:val="02000500000000000000"/>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ZjM2ODNmZDY5YTYwNjNmMDU2M2M5MzM5YjE1MGYifQ=="/>
  </w:docVars>
  <w:rsids>
    <w:rsidRoot w:val="00131282"/>
    <w:rsid w:val="00131282"/>
    <w:rsid w:val="00322D61"/>
    <w:rsid w:val="004A4BF8"/>
    <w:rsid w:val="00623A9C"/>
    <w:rsid w:val="00674DFC"/>
    <w:rsid w:val="00822937"/>
    <w:rsid w:val="00861FDE"/>
    <w:rsid w:val="00B31DE2"/>
    <w:rsid w:val="00B44774"/>
    <w:rsid w:val="00EE1700"/>
    <w:rsid w:val="00EF70DF"/>
    <w:rsid w:val="00FE258F"/>
    <w:rsid w:val="16703799"/>
    <w:rsid w:val="1ED31B30"/>
    <w:rsid w:val="2ABA3186"/>
    <w:rsid w:val="2E6D2337"/>
    <w:rsid w:val="30280776"/>
    <w:rsid w:val="3E9F41D7"/>
    <w:rsid w:val="3EFC0728"/>
    <w:rsid w:val="3F4A2BD6"/>
    <w:rsid w:val="41216489"/>
    <w:rsid w:val="41911D83"/>
    <w:rsid w:val="42643EFB"/>
    <w:rsid w:val="49F36F80"/>
    <w:rsid w:val="4FFF4D96"/>
    <w:rsid w:val="560F69E5"/>
    <w:rsid w:val="5B4B2FDC"/>
    <w:rsid w:val="697D6E1B"/>
    <w:rsid w:val="71614495"/>
    <w:rsid w:val="72254909"/>
    <w:rsid w:val="72B0328A"/>
    <w:rsid w:val="7D015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Subtitle"/>
    <w:basedOn w:val="1"/>
    <w:next w:val="1"/>
    <w:link w:val="10"/>
    <w:qFormat/>
    <w:uiPriority w:val="0"/>
    <w:pPr>
      <w:spacing w:before="240" w:after="60" w:line="312" w:lineRule="auto"/>
      <w:jc w:val="center"/>
      <w:outlineLvl w:val="1"/>
    </w:pPr>
    <w:rPr>
      <w:rFonts w:ascii="Cambria" w:hAnsi="Cambria" w:eastAsia="宋体" w:cs="宋体"/>
      <w:b/>
      <w:bCs/>
      <w:kern w:val="28"/>
      <w:sz w:val="32"/>
      <w:szCs w:val="3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customStyle="1" w:styleId="8">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日期 Char"/>
    <w:basedOn w:val="6"/>
    <w:link w:val="2"/>
    <w:semiHidden/>
    <w:qFormat/>
    <w:uiPriority w:val="99"/>
  </w:style>
  <w:style w:type="character" w:customStyle="1" w:styleId="10">
    <w:name w:val="副标题 Char"/>
    <w:basedOn w:val="6"/>
    <w:link w:val="3"/>
    <w:qFormat/>
    <w:uiPriority w:val="0"/>
    <w:rPr>
      <w:rFonts w:ascii="Cambria" w:hAnsi="Cambria" w:eastAsia="宋体" w:cs="宋体"/>
      <w:b/>
      <w:bCs/>
      <w:kern w:val="28"/>
      <w:sz w:val="32"/>
      <w:szCs w:val="32"/>
    </w:rPr>
  </w:style>
  <w:style w:type="character" w:customStyle="1" w:styleId="11">
    <w:name w:val="content1"/>
    <w:qFormat/>
    <w:uiPriority w:val="0"/>
    <w:rPr>
      <w:rFonts w:hint="default" w:ascii="Tahoma" w:hAnsi="Tahoma" w:cs="Tahoma"/>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408</Words>
  <Characters>2332</Characters>
  <Lines>19</Lines>
  <Paragraphs>5</Paragraphs>
  <TotalTime>2</TotalTime>
  <ScaleCrop>false</ScaleCrop>
  <LinksUpToDate>false</LinksUpToDate>
  <CharactersWithSpaces>2735</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2024-06-19T07:45:00Z</dcterms:created>
  <dc:creator>wqc</dc:creator>
  <cp:lastModifiedBy>解树小剧场</cp:lastModifiedBy>
  <cp:lastPrinted>2024-06-21T08:42:00Z</cp:lastPrinted>
  <dcterms:modified xsi:type="dcterms:W3CDTF">2024-06-21T11:20:51Z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D4A880909FEF4819BAACFA7E38890B9F_13</vt:lpwstr>
  </property>
</Properties>
</file>